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372D8" w14:textId="6756FF18" w:rsidR="00E3285C" w:rsidRPr="00EB5659" w:rsidRDefault="00980508" w:rsidP="00E3285C">
      <w:pPr>
        <w:snapToGrid w:val="0"/>
        <w:jc w:val="right"/>
        <w:rPr>
          <w:rFonts w:ascii="メイリオ" w:eastAsia="メイリオ" w:hAnsi="メイリオ" w:cs="メイリオ"/>
          <w:szCs w:val="21"/>
        </w:rPr>
      </w:pPr>
      <w:r w:rsidRPr="00EB5659">
        <w:rPr>
          <w:rFonts w:ascii="メイリオ" w:eastAsia="メイリオ" w:hAnsi="メイリオ" w:cs="メイリオ" w:hint="eastAsia"/>
          <w:szCs w:val="21"/>
        </w:rPr>
        <w:t>20</w:t>
      </w:r>
      <w:r w:rsidR="00CD62C4" w:rsidRPr="00EB5659">
        <w:rPr>
          <w:rFonts w:ascii="メイリオ" w:eastAsia="メイリオ" w:hAnsi="メイリオ" w:cs="メイリオ" w:hint="eastAsia"/>
          <w:szCs w:val="21"/>
        </w:rPr>
        <w:t>2</w:t>
      </w:r>
      <w:r w:rsidR="00B34A45">
        <w:rPr>
          <w:rFonts w:ascii="メイリオ" w:eastAsia="メイリオ" w:hAnsi="メイリオ" w:cs="メイリオ" w:hint="eastAsia"/>
          <w:szCs w:val="21"/>
        </w:rPr>
        <w:t>3</w:t>
      </w:r>
      <w:r w:rsidR="00E3285C" w:rsidRPr="00EB5659">
        <w:rPr>
          <w:rFonts w:ascii="メイリオ" w:eastAsia="メイリオ" w:hAnsi="メイリオ" w:cs="メイリオ" w:hint="eastAsia"/>
          <w:szCs w:val="21"/>
        </w:rPr>
        <w:t>年</w:t>
      </w:r>
      <w:r w:rsidR="0094055D">
        <w:rPr>
          <w:rFonts w:ascii="メイリオ" w:eastAsia="メイリオ" w:hAnsi="メイリオ" w:cs="メイリオ" w:hint="eastAsia"/>
          <w:szCs w:val="21"/>
        </w:rPr>
        <w:t>8</w:t>
      </w:r>
      <w:r w:rsidR="00E3285C" w:rsidRPr="00EB5659">
        <w:rPr>
          <w:rFonts w:ascii="メイリオ" w:eastAsia="メイリオ" w:hAnsi="メイリオ" w:cs="メイリオ" w:hint="eastAsia"/>
          <w:szCs w:val="21"/>
        </w:rPr>
        <w:t>月</w:t>
      </w:r>
      <w:r w:rsidR="0094055D">
        <w:rPr>
          <w:rFonts w:ascii="メイリオ" w:eastAsia="メイリオ" w:hAnsi="メイリオ" w:cs="メイリオ" w:hint="eastAsia"/>
          <w:szCs w:val="21"/>
        </w:rPr>
        <w:t>23</w:t>
      </w:r>
      <w:r w:rsidR="00E3285C" w:rsidRPr="00EB5659">
        <w:rPr>
          <w:rFonts w:ascii="メイリオ" w:eastAsia="メイリオ" w:hAnsi="メイリオ" w:cs="メイリオ" w:hint="eastAsia"/>
          <w:szCs w:val="21"/>
        </w:rPr>
        <w:t>日</w:t>
      </w:r>
    </w:p>
    <w:p w14:paraId="34679C2C" w14:textId="74743BB2" w:rsidR="00414A18" w:rsidRPr="00EB5659" w:rsidRDefault="007F4051" w:rsidP="00FC0DC3">
      <w:pPr>
        <w:ind w:firstLineChars="100" w:firstLine="193"/>
        <w:rPr>
          <w:rFonts w:ascii="メイリオ" w:eastAsia="メイリオ" w:hAnsi="メイリオ" w:cs="メイリオ"/>
          <w:szCs w:val="21"/>
        </w:rPr>
      </w:pPr>
      <w:r>
        <w:rPr>
          <w:rFonts w:ascii="メイリオ" w:eastAsia="メイリオ" w:hAnsi="メイリオ" w:cs="メイリオ" w:hint="eastAsia"/>
          <w:szCs w:val="21"/>
        </w:rPr>
        <w:t>小売酒販組合</w:t>
      </w:r>
      <w:r w:rsidR="00E714D4">
        <w:rPr>
          <w:rFonts w:ascii="メイリオ" w:eastAsia="メイリオ" w:hAnsi="メイリオ" w:cs="メイリオ" w:hint="eastAsia"/>
          <w:szCs w:val="21"/>
        </w:rPr>
        <w:t xml:space="preserve">　</w:t>
      </w:r>
      <w:r w:rsidR="00414A18">
        <w:rPr>
          <w:rFonts w:ascii="メイリオ" w:eastAsia="メイリオ" w:hAnsi="メイリオ" w:cs="メイリオ" w:hint="eastAsia"/>
          <w:szCs w:val="21"/>
        </w:rPr>
        <w:t>理事長　殿</w:t>
      </w:r>
    </w:p>
    <w:p w14:paraId="69114EDB" w14:textId="77777777" w:rsidR="00E3285C" w:rsidRPr="00414A18" w:rsidRDefault="00E3285C">
      <w:pPr>
        <w:rPr>
          <w:rFonts w:ascii="メイリオ" w:eastAsia="メイリオ" w:hAnsi="メイリオ" w:cs="メイリオ"/>
          <w:szCs w:val="21"/>
        </w:rPr>
      </w:pPr>
    </w:p>
    <w:p w14:paraId="69FA7671" w14:textId="641C931F" w:rsidR="001A0A3E" w:rsidRDefault="001A0A3E" w:rsidP="00CD62C4">
      <w:pPr>
        <w:jc w:val="right"/>
        <w:rPr>
          <w:rFonts w:ascii="メイリオ" w:eastAsia="メイリオ" w:hAnsi="メイリオ" w:cs="メイリオ"/>
          <w:szCs w:val="21"/>
        </w:rPr>
      </w:pPr>
      <w:r>
        <w:rPr>
          <w:rFonts w:ascii="メイリオ" w:eastAsia="メイリオ" w:hAnsi="メイリオ" w:cs="メイリオ" w:hint="eastAsia"/>
          <w:szCs w:val="21"/>
        </w:rPr>
        <w:t>石川県小売酒販組合連合会</w:t>
      </w:r>
    </w:p>
    <w:p w14:paraId="3450E1AF" w14:textId="582AC975" w:rsidR="00DB52D4" w:rsidRDefault="00DB52D4" w:rsidP="00DB52D4">
      <w:pPr>
        <w:wordWrap w:val="0"/>
        <w:jc w:val="right"/>
        <w:rPr>
          <w:rFonts w:ascii="メイリオ" w:eastAsia="メイリオ" w:hAnsi="メイリオ" w:cs="メイリオ"/>
          <w:szCs w:val="21"/>
        </w:rPr>
      </w:pPr>
      <w:r>
        <w:rPr>
          <w:rFonts w:ascii="メイリオ" w:eastAsia="メイリオ" w:hAnsi="メイリオ" w:cs="メイリオ" w:hint="eastAsia"/>
          <w:szCs w:val="21"/>
        </w:rPr>
        <w:t xml:space="preserve">会長　井波　成英　</w:t>
      </w:r>
    </w:p>
    <w:p w14:paraId="3F15549B" w14:textId="0C3F4147" w:rsidR="00E3285C" w:rsidRPr="00EB5659" w:rsidRDefault="00E3285C" w:rsidP="00E714D4">
      <w:pPr>
        <w:wordWrap w:val="0"/>
        <w:jc w:val="right"/>
        <w:rPr>
          <w:rFonts w:ascii="メイリオ" w:eastAsia="メイリオ" w:hAnsi="メイリオ" w:cs="メイリオ"/>
          <w:szCs w:val="21"/>
        </w:rPr>
      </w:pPr>
      <w:r w:rsidRPr="00EB5659">
        <w:rPr>
          <w:rFonts w:ascii="メイリオ" w:eastAsia="メイリオ" w:hAnsi="メイリオ" w:cs="メイリオ" w:hint="eastAsia"/>
          <w:szCs w:val="21"/>
        </w:rPr>
        <w:t>（公印略）</w:t>
      </w:r>
      <w:r w:rsidR="00E714D4">
        <w:rPr>
          <w:rFonts w:ascii="メイリオ" w:eastAsia="メイリオ" w:hAnsi="メイリオ" w:cs="メイリオ" w:hint="eastAsia"/>
          <w:szCs w:val="21"/>
        </w:rPr>
        <w:t xml:space="preserve">　 </w:t>
      </w:r>
    </w:p>
    <w:p w14:paraId="03CEDD48" w14:textId="77777777" w:rsidR="0025626E" w:rsidRPr="00EB5659" w:rsidRDefault="0025626E">
      <w:pPr>
        <w:rPr>
          <w:rFonts w:ascii="メイリオ" w:eastAsia="メイリオ" w:hAnsi="メイリオ" w:cs="メイリオ"/>
          <w:szCs w:val="21"/>
        </w:rPr>
      </w:pPr>
    </w:p>
    <w:p w14:paraId="23A582A5" w14:textId="45E7775E" w:rsidR="00EC6654" w:rsidRPr="00EC6654" w:rsidRDefault="00EC6654" w:rsidP="00EC6654">
      <w:pPr>
        <w:snapToGrid w:val="0"/>
        <w:jc w:val="center"/>
        <w:rPr>
          <w:rFonts w:ascii="メイリオ" w:eastAsia="メイリオ" w:hAnsi="メイリオ" w:cs="メイリオ"/>
          <w:color w:val="000000"/>
          <w:szCs w:val="21"/>
        </w:rPr>
      </w:pPr>
      <w:bookmarkStart w:id="0" w:name="_Hlk143674904"/>
      <w:r w:rsidRPr="00EC6654">
        <w:rPr>
          <w:rFonts w:ascii="メイリオ" w:eastAsia="メイリオ" w:hAnsi="メイリオ" w:cs="メイリオ" w:hint="eastAsia"/>
          <w:color w:val="000000"/>
          <w:szCs w:val="21"/>
        </w:rPr>
        <w:t>2023年10月「ビールメーカー価格改定」</w:t>
      </w:r>
      <w:r w:rsidR="00B34D5E">
        <w:rPr>
          <w:rFonts w:ascii="メイリオ" w:eastAsia="メイリオ" w:hAnsi="メイリオ" w:cs="メイリオ" w:hint="eastAsia"/>
          <w:color w:val="000000"/>
          <w:szCs w:val="21"/>
        </w:rPr>
        <w:t>に伴う対応</w:t>
      </w:r>
      <w:r w:rsidRPr="00EC6654">
        <w:rPr>
          <w:rFonts w:ascii="メイリオ" w:eastAsia="メイリオ" w:hAnsi="メイリオ" w:cs="メイリオ" w:hint="eastAsia"/>
          <w:color w:val="000000"/>
          <w:szCs w:val="21"/>
        </w:rPr>
        <w:t>について</w:t>
      </w:r>
    </w:p>
    <w:bookmarkEnd w:id="0"/>
    <w:p w14:paraId="4EB51D7B" w14:textId="6C5EF385" w:rsidR="00E3285C" w:rsidRPr="00B34A45" w:rsidRDefault="00E3285C" w:rsidP="00B34A45">
      <w:pPr>
        <w:snapToGrid w:val="0"/>
        <w:jc w:val="center"/>
        <w:rPr>
          <w:rFonts w:ascii="メイリオ" w:eastAsia="メイリオ" w:hAnsi="メイリオ" w:cs="メイリオ"/>
          <w:color w:val="000000"/>
          <w:szCs w:val="21"/>
        </w:rPr>
      </w:pPr>
    </w:p>
    <w:p w14:paraId="50F096A5" w14:textId="77777777" w:rsidR="00E3285C" w:rsidRPr="00EB5659" w:rsidRDefault="00E3285C" w:rsidP="00DB52D4">
      <w:pPr>
        <w:ind w:firstLineChars="200" w:firstLine="386"/>
        <w:rPr>
          <w:rFonts w:ascii="メイリオ" w:eastAsia="メイリオ" w:hAnsi="メイリオ" w:cs="メイリオ"/>
          <w:szCs w:val="21"/>
        </w:rPr>
      </w:pPr>
      <w:r w:rsidRPr="00EB5659">
        <w:rPr>
          <w:rFonts w:ascii="メイリオ" w:eastAsia="メイリオ" w:hAnsi="メイリオ" w:cs="メイリオ"/>
          <w:szCs w:val="21"/>
        </w:rPr>
        <w:t>平素よりご協力をいただき御礼申し上げます。</w:t>
      </w:r>
    </w:p>
    <w:p w14:paraId="4E350C5F" w14:textId="061FFC59" w:rsidR="00414A18" w:rsidRDefault="00B30F9D" w:rsidP="00EC6654">
      <w:pPr>
        <w:snapToGrid w:val="0"/>
        <w:ind w:left="386" w:hangingChars="200" w:hanging="386"/>
        <w:jc w:val="left"/>
        <w:rPr>
          <w:rFonts w:ascii="メイリオ" w:eastAsia="メイリオ" w:hAnsi="メイリオ" w:cs="メイリオ"/>
          <w:color w:val="000000"/>
          <w:szCs w:val="21"/>
        </w:rPr>
      </w:pPr>
      <w:r w:rsidRPr="00EB5659">
        <w:rPr>
          <w:rFonts w:ascii="メイリオ" w:eastAsia="メイリオ" w:hAnsi="メイリオ" w:cs="メイリオ" w:hint="eastAsia"/>
          <w:color w:val="000000"/>
          <w:szCs w:val="21"/>
        </w:rPr>
        <w:t xml:space="preserve">　</w:t>
      </w:r>
      <w:r w:rsidR="001B049B" w:rsidRPr="00EB5659">
        <w:rPr>
          <w:rFonts w:ascii="メイリオ" w:eastAsia="メイリオ" w:hAnsi="メイリオ" w:cs="メイリオ" w:hint="eastAsia"/>
          <w:color w:val="000000"/>
          <w:szCs w:val="21"/>
        </w:rPr>
        <w:t xml:space="preserve">　</w:t>
      </w:r>
      <w:r w:rsidR="00CC7663" w:rsidRPr="00EB5659">
        <w:rPr>
          <w:rFonts w:ascii="メイリオ" w:eastAsia="メイリオ" w:hAnsi="メイリオ" w:cs="メイリオ" w:hint="eastAsia"/>
          <w:color w:val="000000"/>
          <w:szCs w:val="21"/>
        </w:rPr>
        <w:t>標記</w:t>
      </w:r>
      <w:r w:rsidR="007411AC">
        <w:rPr>
          <w:rFonts w:ascii="メイリオ" w:eastAsia="メイリオ" w:hAnsi="メイリオ" w:cs="メイリオ" w:hint="eastAsia"/>
          <w:color w:val="000000"/>
          <w:szCs w:val="21"/>
        </w:rPr>
        <w:t>について</w:t>
      </w:r>
      <w:r w:rsidR="00414A18">
        <w:rPr>
          <w:rFonts w:ascii="メイリオ" w:eastAsia="メイリオ" w:hAnsi="メイリオ" w:cs="メイリオ" w:hint="eastAsia"/>
          <w:color w:val="000000"/>
          <w:szCs w:val="21"/>
        </w:rPr>
        <w:t>は</w:t>
      </w:r>
      <w:r w:rsidR="007411AC">
        <w:rPr>
          <w:rFonts w:ascii="メイリオ" w:eastAsia="メイリオ" w:hAnsi="メイリオ" w:cs="メイリオ" w:hint="eastAsia"/>
          <w:color w:val="000000"/>
          <w:szCs w:val="21"/>
        </w:rPr>
        <w:t>、</w:t>
      </w:r>
      <w:r w:rsidR="00FC0DC3">
        <w:rPr>
          <w:rFonts w:ascii="メイリオ" w:eastAsia="メイリオ" w:hAnsi="メイリオ" w:cs="メイリオ" w:hint="eastAsia"/>
          <w:color w:val="000000"/>
          <w:szCs w:val="21"/>
        </w:rPr>
        <w:t>下記</w:t>
      </w:r>
      <w:r w:rsidR="00EC6654">
        <w:rPr>
          <w:rFonts w:ascii="メイリオ" w:eastAsia="メイリオ" w:hAnsi="メイリオ" w:cs="メイリオ" w:hint="eastAsia"/>
          <w:color w:val="000000"/>
          <w:szCs w:val="21"/>
        </w:rPr>
        <w:t>内容にご理解いただき</w:t>
      </w:r>
      <w:r w:rsidR="0025626E">
        <w:rPr>
          <w:rFonts w:ascii="メイリオ" w:eastAsia="メイリオ" w:hAnsi="メイリオ" w:cs="メイリオ" w:hint="eastAsia"/>
          <w:color w:val="000000"/>
          <w:szCs w:val="21"/>
        </w:rPr>
        <w:t>組合員へ周知</w:t>
      </w:r>
      <w:r w:rsidR="00EC6654">
        <w:rPr>
          <w:rFonts w:ascii="メイリオ" w:eastAsia="メイリオ" w:hAnsi="メイリオ" w:cs="メイリオ" w:hint="eastAsia"/>
          <w:color w:val="000000"/>
          <w:szCs w:val="21"/>
        </w:rPr>
        <w:t>願います。</w:t>
      </w:r>
    </w:p>
    <w:p w14:paraId="5D8B64CC" w14:textId="1DF4A138" w:rsidR="00FC0DC3" w:rsidRDefault="00524B89" w:rsidP="00FC0DC3">
      <w:pPr>
        <w:snapToGrid w:val="0"/>
        <w:ind w:left="386" w:hangingChars="200" w:hanging="386"/>
        <w:jc w:val="left"/>
        <w:rPr>
          <w:rFonts w:ascii="メイリオ" w:eastAsia="メイリオ" w:hAnsi="メイリオ" w:cs="メイリオ"/>
          <w:color w:val="000000"/>
          <w:szCs w:val="21"/>
        </w:rPr>
      </w:pPr>
      <w:r>
        <w:rPr>
          <w:rFonts w:ascii="メイリオ" w:eastAsia="メイリオ" w:hAnsi="メイリオ" w:cs="メイリオ" w:hint="eastAsia"/>
          <w:color w:val="000000"/>
          <w:szCs w:val="21"/>
        </w:rPr>
        <w:t xml:space="preserve">　　なお、組合員</w:t>
      </w:r>
      <w:r w:rsidR="00E779E9">
        <w:rPr>
          <w:rFonts w:ascii="メイリオ" w:eastAsia="メイリオ" w:hAnsi="メイリオ" w:cs="メイリオ" w:hint="eastAsia"/>
          <w:color w:val="000000"/>
          <w:szCs w:val="21"/>
        </w:rPr>
        <w:t>から</w:t>
      </w:r>
      <w:r w:rsidR="00FC0DC3">
        <w:rPr>
          <w:rFonts w:ascii="メイリオ" w:eastAsia="メイリオ" w:hAnsi="メイリオ" w:cs="メイリオ" w:hint="eastAsia"/>
          <w:color w:val="000000"/>
          <w:szCs w:val="21"/>
        </w:rPr>
        <w:t>の</w:t>
      </w:r>
      <w:r>
        <w:rPr>
          <w:rFonts w:ascii="メイリオ" w:eastAsia="メイリオ" w:hAnsi="メイリオ" w:cs="メイリオ" w:hint="eastAsia"/>
          <w:color w:val="000000"/>
          <w:szCs w:val="21"/>
        </w:rPr>
        <w:t>問い合わ</w:t>
      </w:r>
      <w:r w:rsidR="00FC0DC3">
        <w:rPr>
          <w:rFonts w:ascii="メイリオ" w:eastAsia="メイリオ" w:hAnsi="メイリオ" w:cs="メイリオ" w:hint="eastAsia"/>
          <w:color w:val="000000"/>
          <w:szCs w:val="21"/>
        </w:rPr>
        <w:t>せには</w:t>
      </w:r>
      <w:r>
        <w:rPr>
          <w:rFonts w:ascii="メイリオ" w:eastAsia="メイリオ" w:hAnsi="メイリオ" w:cs="メイリオ" w:hint="eastAsia"/>
          <w:color w:val="000000"/>
          <w:szCs w:val="21"/>
        </w:rPr>
        <w:t>、</w:t>
      </w:r>
      <w:r w:rsidR="00FC0DC3">
        <w:rPr>
          <w:rFonts w:ascii="メイリオ" w:eastAsia="メイリオ" w:hAnsi="メイリオ" w:cs="メイリオ" w:hint="eastAsia"/>
          <w:color w:val="000000"/>
          <w:szCs w:val="21"/>
        </w:rPr>
        <w:t>別紙</w:t>
      </w:r>
      <w:r>
        <w:rPr>
          <w:rFonts w:ascii="メイリオ" w:eastAsia="メイリオ" w:hAnsi="メイリオ" w:cs="メイリオ" w:hint="eastAsia"/>
          <w:color w:val="000000"/>
          <w:szCs w:val="21"/>
        </w:rPr>
        <w:t>価格を参考に対応してください。</w:t>
      </w:r>
    </w:p>
    <w:p w14:paraId="1383DAF0" w14:textId="77777777" w:rsidR="00FC0DC3" w:rsidRDefault="00FC0DC3" w:rsidP="00FC0DC3">
      <w:pPr>
        <w:snapToGrid w:val="0"/>
        <w:ind w:left="386" w:hangingChars="200" w:hanging="386"/>
        <w:jc w:val="left"/>
        <w:rPr>
          <w:rFonts w:ascii="メイリオ" w:eastAsia="メイリオ" w:hAnsi="メイリオ" w:cs="メイリオ"/>
          <w:color w:val="000000"/>
          <w:szCs w:val="21"/>
        </w:rPr>
      </w:pPr>
    </w:p>
    <w:p w14:paraId="63FED4DC" w14:textId="44A7887B" w:rsidR="00FC0DC3" w:rsidRDefault="00FC0DC3" w:rsidP="00FC0DC3">
      <w:pPr>
        <w:snapToGrid w:val="0"/>
        <w:ind w:left="386" w:hangingChars="200" w:hanging="386"/>
        <w:jc w:val="center"/>
        <w:rPr>
          <w:rFonts w:ascii="メイリオ" w:eastAsia="メイリオ" w:hAnsi="メイリオ" w:cs="メイリオ"/>
          <w:color w:val="000000"/>
          <w:szCs w:val="21"/>
        </w:rPr>
      </w:pPr>
      <w:r>
        <w:rPr>
          <w:rFonts w:ascii="メイリオ" w:eastAsia="メイリオ" w:hAnsi="メイリオ" w:cs="メイリオ" w:hint="eastAsia"/>
          <w:color w:val="000000"/>
          <w:szCs w:val="21"/>
        </w:rPr>
        <w:t>記</w:t>
      </w:r>
    </w:p>
    <w:p w14:paraId="2D8C4330" w14:textId="47A6C5CB" w:rsidR="00FC0DC3" w:rsidRPr="00FC0DC3" w:rsidRDefault="00FC0DC3" w:rsidP="00FC0DC3">
      <w:pPr>
        <w:snapToGrid w:val="0"/>
        <w:ind w:leftChars="100" w:left="386" w:hangingChars="100" w:hanging="193"/>
        <w:jc w:val="left"/>
        <w:rPr>
          <w:rFonts w:ascii="メイリオ" w:eastAsia="メイリオ" w:hAnsi="メイリオ" w:cs="メイリオ"/>
          <w:color w:val="000000"/>
          <w:szCs w:val="21"/>
        </w:rPr>
      </w:pPr>
      <w:r w:rsidRPr="00FC0DC3">
        <w:rPr>
          <w:rFonts w:ascii="メイリオ" w:eastAsia="メイリオ" w:hAnsi="メイリオ" w:cs="メイリオ" w:hint="eastAsia"/>
          <w:color w:val="000000"/>
          <w:szCs w:val="21"/>
        </w:rPr>
        <w:t>【価格改定の背景】</w:t>
      </w:r>
    </w:p>
    <w:p w14:paraId="78FA449A" w14:textId="77777777" w:rsidR="00FC0DC3" w:rsidRPr="00FC0DC3" w:rsidRDefault="00FC0DC3" w:rsidP="00FC0DC3">
      <w:pPr>
        <w:snapToGrid w:val="0"/>
        <w:ind w:leftChars="200" w:left="386"/>
        <w:jc w:val="left"/>
        <w:rPr>
          <w:rFonts w:ascii="メイリオ" w:eastAsia="メイリオ" w:hAnsi="メイリオ" w:cs="メイリオ"/>
          <w:color w:val="000000"/>
          <w:szCs w:val="21"/>
        </w:rPr>
      </w:pPr>
      <w:r w:rsidRPr="00FC0DC3">
        <w:rPr>
          <w:rFonts w:ascii="メイリオ" w:eastAsia="メイリオ" w:hAnsi="メイリオ" w:cs="メイリオ" w:hint="eastAsia"/>
          <w:color w:val="000000"/>
          <w:szCs w:val="21"/>
        </w:rPr>
        <w:t>今回の価格改定ではメーカー製品（樽・瓶）の実質値上は勿論のこと、2022年6月に改訂された「公正取引」も法令遵守の観点から重要な要素となる。特にコロナ禍によって売り上げ規模が縮小（2019年比70％～80％）し、あらゆるコストが増え続けている現状では販管費率の上昇は避けようもなく、この増大した販管費を上回る利益改善をしなければならない。</w:t>
      </w:r>
    </w:p>
    <w:p w14:paraId="3426C2AE" w14:textId="77777777" w:rsidR="00FC0DC3" w:rsidRPr="00FC0DC3" w:rsidRDefault="00FC0DC3" w:rsidP="00FC0DC3">
      <w:pPr>
        <w:snapToGrid w:val="0"/>
        <w:ind w:leftChars="200" w:left="386"/>
        <w:jc w:val="left"/>
        <w:rPr>
          <w:rFonts w:ascii="メイリオ" w:eastAsia="メイリオ" w:hAnsi="メイリオ" w:cs="メイリオ"/>
          <w:color w:val="000000"/>
          <w:szCs w:val="21"/>
        </w:rPr>
      </w:pPr>
      <w:r w:rsidRPr="00FC0DC3">
        <w:rPr>
          <w:rFonts w:ascii="メイリオ" w:eastAsia="メイリオ" w:hAnsi="メイリオ" w:cs="メイリオ" w:hint="eastAsia"/>
          <w:color w:val="000000"/>
          <w:szCs w:val="21"/>
        </w:rPr>
        <w:t>同様に卸もメーカーからの製品（樽・瓶）仕入れ値は変わらないものの、増大する販管費率を抑えるために酒販店への卸値を上げる見積もりを提出している。これは「酒類の公正な取引の指針」を遵守する行動としては当たり前であり、むしろ酒販店としても見習うべき点だと考える。</w:t>
      </w:r>
    </w:p>
    <w:p w14:paraId="0A574E70" w14:textId="77777777" w:rsidR="00FC0DC3" w:rsidRPr="00FC0DC3" w:rsidRDefault="00FC0DC3" w:rsidP="00FC0DC3">
      <w:pPr>
        <w:snapToGrid w:val="0"/>
        <w:ind w:left="386" w:hangingChars="200" w:hanging="386"/>
        <w:jc w:val="left"/>
        <w:rPr>
          <w:rFonts w:ascii="メイリオ" w:eastAsia="メイリオ" w:hAnsi="メイリオ" w:cs="メイリオ"/>
          <w:color w:val="000000"/>
          <w:szCs w:val="21"/>
        </w:rPr>
      </w:pPr>
    </w:p>
    <w:p w14:paraId="5268C952" w14:textId="77777777" w:rsidR="00FC0DC3" w:rsidRPr="00FC0DC3" w:rsidRDefault="00FC0DC3" w:rsidP="00FC0DC3">
      <w:pPr>
        <w:snapToGrid w:val="0"/>
        <w:ind w:firstLineChars="100" w:firstLine="193"/>
        <w:jc w:val="left"/>
        <w:rPr>
          <w:rFonts w:ascii="メイリオ" w:eastAsia="メイリオ" w:hAnsi="メイリオ" w:cs="メイリオ"/>
          <w:color w:val="000000"/>
          <w:szCs w:val="21"/>
        </w:rPr>
      </w:pPr>
      <w:r w:rsidRPr="00FC0DC3">
        <w:rPr>
          <w:rFonts w:ascii="メイリオ" w:eastAsia="メイリオ" w:hAnsi="メイリオ" w:cs="メイリオ" w:hint="eastAsia"/>
          <w:color w:val="000000"/>
          <w:szCs w:val="21"/>
        </w:rPr>
        <w:t>【主な対象商品】</w:t>
      </w:r>
    </w:p>
    <w:p w14:paraId="19003631" w14:textId="77777777" w:rsidR="00FC0DC3" w:rsidRPr="00FC0DC3" w:rsidRDefault="00FC0DC3" w:rsidP="00FC0DC3">
      <w:pPr>
        <w:snapToGrid w:val="0"/>
        <w:ind w:leftChars="200" w:left="386"/>
        <w:jc w:val="left"/>
        <w:rPr>
          <w:rFonts w:ascii="メイリオ" w:eastAsia="メイリオ" w:hAnsi="メイリオ" w:cs="メイリオ"/>
          <w:color w:val="000000"/>
          <w:szCs w:val="21"/>
          <w:u w:val="single"/>
        </w:rPr>
      </w:pPr>
      <w:r w:rsidRPr="00FC0DC3">
        <w:rPr>
          <w:rFonts w:ascii="メイリオ" w:eastAsia="メイリオ" w:hAnsi="メイリオ" w:cs="メイリオ" w:hint="eastAsia"/>
          <w:color w:val="000000"/>
          <w:szCs w:val="21"/>
          <w:u w:val="single"/>
        </w:rPr>
        <w:t>ビール類</w:t>
      </w:r>
      <w:r w:rsidRPr="00FC0DC3">
        <w:rPr>
          <w:rFonts w:ascii="メイリオ" w:eastAsia="メイリオ" w:hAnsi="メイリオ" w:cs="メイリオ"/>
          <w:color w:val="000000"/>
          <w:szCs w:val="21"/>
          <w:u w:val="single"/>
        </w:rPr>
        <w:tab/>
      </w:r>
      <w:r w:rsidRPr="00FC0DC3">
        <w:rPr>
          <w:rFonts w:ascii="メイリオ" w:eastAsia="メイリオ" w:hAnsi="メイリオ" w:cs="メイリオ" w:hint="eastAsia"/>
          <w:color w:val="000000"/>
          <w:szCs w:val="21"/>
          <w:u w:val="single"/>
        </w:rPr>
        <w:t>１Ｌ</w:t>
      </w:r>
      <w:r w:rsidRPr="00FC0DC3">
        <w:rPr>
          <w:rFonts w:ascii="メイリオ" w:eastAsia="メイリオ" w:hAnsi="メイリオ" w:cs="メイリオ"/>
          <w:color w:val="000000"/>
          <w:szCs w:val="21"/>
          <w:u w:val="single"/>
        </w:rPr>
        <w:tab/>
      </w:r>
      <w:r w:rsidRPr="00FC0DC3">
        <w:rPr>
          <w:rFonts w:ascii="メイリオ" w:eastAsia="メイリオ" w:hAnsi="メイリオ" w:cs="メイリオ"/>
          <w:color w:val="000000"/>
          <w:szCs w:val="21"/>
          <w:u w:val="single"/>
        </w:rPr>
        <w:tab/>
      </w:r>
      <w:r w:rsidRPr="00FC0DC3">
        <w:rPr>
          <w:rFonts w:ascii="メイリオ" w:eastAsia="メイリオ" w:hAnsi="メイリオ" w:cs="メイリオ" w:hint="eastAsia"/>
          <w:color w:val="000000"/>
          <w:szCs w:val="21"/>
          <w:u w:val="single"/>
        </w:rPr>
        <w:t xml:space="preserve">　円　値上</w:t>
      </w:r>
    </w:p>
    <w:p w14:paraId="382BC2C1" w14:textId="0011E01D" w:rsidR="00FC0DC3" w:rsidRPr="00FC0DC3" w:rsidRDefault="00FC0DC3" w:rsidP="00FC0DC3">
      <w:pPr>
        <w:snapToGrid w:val="0"/>
        <w:ind w:leftChars="200" w:left="386"/>
        <w:jc w:val="left"/>
        <w:rPr>
          <w:rFonts w:ascii="メイリオ" w:eastAsia="メイリオ" w:hAnsi="メイリオ" w:cs="メイリオ"/>
          <w:color w:val="000000"/>
          <w:szCs w:val="21"/>
          <w:u w:val="single"/>
        </w:rPr>
      </w:pPr>
      <w:r w:rsidRPr="00FC0DC3">
        <w:rPr>
          <w:rFonts w:ascii="メイリオ" w:eastAsia="メイリオ" w:hAnsi="メイリオ" w:cs="メイリオ"/>
          <w:color w:val="000000"/>
          <w:szCs w:val="21"/>
        </w:rPr>
        <w:tab/>
      </w:r>
      <w:r w:rsidRPr="00FC0DC3">
        <w:rPr>
          <w:rFonts w:ascii="メイリオ" w:eastAsia="メイリオ" w:hAnsi="メイリオ" w:cs="メイリオ"/>
          <w:color w:val="000000"/>
          <w:szCs w:val="21"/>
        </w:rPr>
        <w:tab/>
      </w:r>
      <w:r w:rsidRPr="00FC0DC3">
        <w:rPr>
          <w:rFonts w:ascii="メイリオ" w:eastAsia="メイリオ" w:hAnsi="メイリオ" w:cs="メイリオ" w:hint="eastAsia"/>
          <w:color w:val="000000"/>
          <w:szCs w:val="21"/>
          <w:u w:val="single"/>
        </w:rPr>
        <w:t>大瓶</w:t>
      </w:r>
      <w:r w:rsidRPr="00FC0DC3">
        <w:rPr>
          <w:rFonts w:ascii="メイリオ" w:eastAsia="メイリオ" w:hAnsi="メイリオ" w:cs="メイリオ"/>
          <w:color w:val="000000"/>
          <w:szCs w:val="21"/>
          <w:u w:val="single"/>
        </w:rPr>
        <w:tab/>
      </w:r>
      <w:r w:rsidRPr="00FC0DC3">
        <w:rPr>
          <w:rFonts w:ascii="メイリオ" w:eastAsia="メイリオ" w:hAnsi="メイリオ" w:cs="メイリオ"/>
          <w:color w:val="000000"/>
          <w:szCs w:val="21"/>
          <w:u w:val="single"/>
        </w:rPr>
        <w:tab/>
      </w:r>
      <w:r w:rsidRPr="00FC0DC3">
        <w:rPr>
          <w:rFonts w:ascii="メイリオ" w:eastAsia="メイリオ" w:hAnsi="メイリオ" w:cs="メイリオ" w:hint="eastAsia"/>
          <w:color w:val="000000"/>
          <w:szCs w:val="21"/>
          <w:u w:val="single"/>
        </w:rPr>
        <w:t xml:space="preserve">　円　値上</w:t>
      </w:r>
    </w:p>
    <w:p w14:paraId="01DB2E80" w14:textId="60D612DD" w:rsidR="00FC0DC3" w:rsidRPr="00FC0DC3" w:rsidRDefault="00FC0DC3" w:rsidP="00FC0DC3">
      <w:pPr>
        <w:snapToGrid w:val="0"/>
        <w:ind w:leftChars="200" w:left="386"/>
        <w:jc w:val="left"/>
        <w:rPr>
          <w:rFonts w:ascii="メイリオ" w:eastAsia="メイリオ" w:hAnsi="メイリオ" w:cs="メイリオ"/>
          <w:color w:val="000000"/>
          <w:szCs w:val="21"/>
          <w:u w:val="single"/>
        </w:rPr>
      </w:pPr>
      <w:r w:rsidRPr="00FC0DC3">
        <w:rPr>
          <w:rFonts w:ascii="メイリオ" w:eastAsia="メイリオ" w:hAnsi="メイリオ" w:cs="メイリオ"/>
          <w:color w:val="000000"/>
          <w:szCs w:val="21"/>
        </w:rPr>
        <w:tab/>
      </w:r>
      <w:r w:rsidRPr="00FC0DC3">
        <w:rPr>
          <w:rFonts w:ascii="メイリオ" w:eastAsia="メイリオ" w:hAnsi="メイリオ" w:cs="メイリオ"/>
          <w:color w:val="000000"/>
          <w:szCs w:val="21"/>
        </w:rPr>
        <w:tab/>
      </w:r>
      <w:r w:rsidRPr="00FC0DC3">
        <w:rPr>
          <w:rFonts w:ascii="メイリオ" w:eastAsia="メイリオ" w:hAnsi="メイリオ" w:cs="メイリオ" w:hint="eastAsia"/>
          <w:color w:val="000000"/>
          <w:szCs w:val="21"/>
          <w:u w:val="single"/>
        </w:rPr>
        <w:t>中瓶</w:t>
      </w:r>
      <w:r w:rsidRPr="00FC0DC3">
        <w:rPr>
          <w:rFonts w:ascii="メイリオ" w:eastAsia="メイリオ" w:hAnsi="メイリオ" w:cs="メイリオ"/>
          <w:color w:val="000000"/>
          <w:szCs w:val="21"/>
          <w:u w:val="single"/>
        </w:rPr>
        <w:tab/>
      </w:r>
      <w:r w:rsidRPr="00FC0DC3">
        <w:rPr>
          <w:rFonts w:ascii="メイリオ" w:eastAsia="メイリオ" w:hAnsi="メイリオ" w:cs="メイリオ"/>
          <w:color w:val="000000"/>
          <w:szCs w:val="21"/>
          <w:u w:val="single"/>
        </w:rPr>
        <w:tab/>
      </w:r>
      <w:r w:rsidRPr="00FC0DC3">
        <w:rPr>
          <w:rFonts w:ascii="メイリオ" w:eastAsia="メイリオ" w:hAnsi="メイリオ" w:cs="メイリオ" w:hint="eastAsia"/>
          <w:color w:val="000000"/>
          <w:szCs w:val="21"/>
          <w:u w:val="single"/>
        </w:rPr>
        <w:t xml:space="preserve">　円　値上</w:t>
      </w:r>
    </w:p>
    <w:p w14:paraId="50938372" w14:textId="3F4BEC53" w:rsidR="00FC0DC3" w:rsidRPr="00FC0DC3" w:rsidRDefault="00FC0DC3" w:rsidP="00FC0DC3">
      <w:pPr>
        <w:snapToGrid w:val="0"/>
        <w:ind w:leftChars="200" w:left="386" w:firstLineChars="100" w:firstLine="193"/>
        <w:jc w:val="left"/>
        <w:rPr>
          <w:rFonts w:ascii="メイリオ" w:eastAsia="メイリオ" w:hAnsi="メイリオ" w:cs="メイリオ"/>
          <w:color w:val="000000"/>
          <w:szCs w:val="21"/>
          <w:u w:val="single"/>
        </w:rPr>
      </w:pPr>
      <w:r w:rsidRPr="00FC0DC3">
        <w:rPr>
          <w:rFonts w:ascii="メイリオ" w:eastAsia="メイリオ" w:hAnsi="メイリオ" w:cs="メイリオ"/>
          <w:color w:val="000000"/>
          <w:szCs w:val="21"/>
        </w:rPr>
        <w:tab/>
      </w:r>
      <w:r w:rsidRPr="00FC0DC3">
        <w:rPr>
          <w:rFonts w:ascii="メイリオ" w:eastAsia="メイリオ" w:hAnsi="メイリオ" w:cs="メイリオ"/>
          <w:color w:val="000000"/>
          <w:szCs w:val="21"/>
        </w:rPr>
        <w:tab/>
      </w:r>
      <w:r w:rsidRPr="00FC0DC3">
        <w:rPr>
          <w:rFonts w:ascii="メイリオ" w:eastAsia="メイリオ" w:hAnsi="メイリオ" w:cs="メイリオ" w:hint="eastAsia"/>
          <w:color w:val="000000"/>
          <w:szCs w:val="21"/>
          <w:u w:val="single"/>
        </w:rPr>
        <w:t>小瓶</w:t>
      </w:r>
      <w:r w:rsidRPr="00FC0DC3">
        <w:rPr>
          <w:rFonts w:ascii="メイリオ" w:eastAsia="メイリオ" w:hAnsi="メイリオ" w:cs="メイリオ"/>
          <w:color w:val="000000"/>
          <w:szCs w:val="21"/>
          <w:u w:val="single"/>
        </w:rPr>
        <w:tab/>
      </w:r>
      <w:r w:rsidRPr="00FC0DC3">
        <w:rPr>
          <w:rFonts w:ascii="メイリオ" w:eastAsia="メイリオ" w:hAnsi="メイリオ" w:cs="メイリオ"/>
          <w:color w:val="000000"/>
          <w:szCs w:val="21"/>
          <w:u w:val="single"/>
        </w:rPr>
        <w:tab/>
      </w:r>
      <w:r w:rsidRPr="00FC0DC3">
        <w:rPr>
          <w:rFonts w:ascii="メイリオ" w:eastAsia="メイリオ" w:hAnsi="メイリオ" w:cs="メイリオ" w:hint="eastAsia"/>
          <w:color w:val="000000"/>
          <w:szCs w:val="21"/>
          <w:u w:val="single"/>
        </w:rPr>
        <w:t xml:space="preserve">　円　値上</w:t>
      </w:r>
    </w:p>
    <w:p w14:paraId="462686EE" w14:textId="1E46926D" w:rsidR="00FC0DC3" w:rsidRPr="00FC0DC3" w:rsidRDefault="00FC0DC3" w:rsidP="00FC0DC3">
      <w:pPr>
        <w:snapToGrid w:val="0"/>
        <w:ind w:firstLineChars="200" w:firstLine="386"/>
        <w:jc w:val="left"/>
        <w:rPr>
          <w:rFonts w:ascii="メイリオ" w:eastAsia="メイリオ" w:hAnsi="メイリオ" w:cs="メイリオ"/>
          <w:color w:val="000000"/>
          <w:szCs w:val="21"/>
          <w:u w:val="single"/>
        </w:rPr>
      </w:pPr>
      <w:r w:rsidRPr="00FC0DC3">
        <w:rPr>
          <w:rFonts w:ascii="メイリオ" w:eastAsia="メイリオ" w:hAnsi="メイリオ" w:cs="メイリオ" w:hint="eastAsia"/>
          <w:color w:val="000000"/>
          <w:szCs w:val="21"/>
          <w:u w:val="single"/>
        </w:rPr>
        <w:t>樽ハイ</w:t>
      </w:r>
      <w:r w:rsidRPr="00FC0DC3">
        <w:rPr>
          <w:rFonts w:ascii="メイリオ" w:eastAsia="メイリオ" w:hAnsi="メイリオ" w:cs="メイリオ"/>
          <w:color w:val="000000"/>
          <w:szCs w:val="21"/>
          <w:u w:val="single"/>
        </w:rPr>
        <w:tab/>
      </w:r>
      <w:r w:rsidRPr="00FC0DC3">
        <w:rPr>
          <w:rFonts w:ascii="メイリオ" w:eastAsia="メイリオ" w:hAnsi="メイリオ" w:cs="メイリオ" w:hint="eastAsia"/>
          <w:color w:val="000000"/>
          <w:szCs w:val="21"/>
          <w:u w:val="single"/>
        </w:rPr>
        <w:t>１Ｌ</w:t>
      </w:r>
      <w:r w:rsidRPr="00FC0DC3">
        <w:rPr>
          <w:rFonts w:ascii="メイリオ" w:eastAsia="メイリオ" w:hAnsi="メイリオ" w:cs="メイリオ"/>
          <w:color w:val="000000"/>
          <w:szCs w:val="21"/>
          <w:u w:val="single"/>
        </w:rPr>
        <w:tab/>
      </w:r>
      <w:r w:rsidRPr="00FC0DC3">
        <w:rPr>
          <w:rFonts w:ascii="メイリオ" w:eastAsia="メイリオ" w:hAnsi="メイリオ" w:cs="メイリオ"/>
          <w:color w:val="000000"/>
          <w:szCs w:val="21"/>
          <w:u w:val="single"/>
        </w:rPr>
        <w:tab/>
      </w:r>
      <w:r w:rsidRPr="00FC0DC3">
        <w:rPr>
          <w:rFonts w:ascii="メイリオ" w:eastAsia="メイリオ" w:hAnsi="メイリオ" w:cs="メイリオ" w:hint="eastAsia"/>
          <w:color w:val="000000"/>
          <w:szCs w:val="21"/>
          <w:u w:val="single"/>
        </w:rPr>
        <w:t xml:space="preserve">　円　値上</w:t>
      </w:r>
    </w:p>
    <w:p w14:paraId="4F133320" w14:textId="77777777" w:rsidR="00FC0DC3" w:rsidRPr="00FC0DC3" w:rsidRDefault="00FC0DC3" w:rsidP="00FC0DC3">
      <w:pPr>
        <w:snapToGrid w:val="0"/>
        <w:ind w:firstLineChars="200" w:firstLine="386"/>
        <w:jc w:val="left"/>
        <w:rPr>
          <w:rFonts w:ascii="メイリオ" w:eastAsia="メイリオ" w:hAnsi="メイリオ" w:cs="メイリオ"/>
          <w:color w:val="000000"/>
          <w:szCs w:val="21"/>
          <w:u w:val="single"/>
        </w:rPr>
      </w:pPr>
      <w:r w:rsidRPr="00FC0DC3">
        <w:rPr>
          <w:rFonts w:ascii="メイリオ" w:eastAsia="メイリオ" w:hAnsi="メイリオ" w:cs="メイリオ" w:hint="eastAsia"/>
          <w:color w:val="000000"/>
          <w:szCs w:val="21"/>
          <w:u w:val="single"/>
        </w:rPr>
        <w:t>ハイボール</w:t>
      </w:r>
      <w:r w:rsidRPr="00FC0DC3">
        <w:rPr>
          <w:rFonts w:ascii="メイリオ" w:eastAsia="メイリオ" w:hAnsi="メイリオ" w:cs="メイリオ"/>
          <w:color w:val="000000"/>
          <w:szCs w:val="21"/>
          <w:u w:val="single"/>
        </w:rPr>
        <w:tab/>
      </w:r>
      <w:r w:rsidRPr="00FC0DC3">
        <w:rPr>
          <w:rFonts w:ascii="メイリオ" w:eastAsia="メイリオ" w:hAnsi="メイリオ" w:cs="メイリオ" w:hint="eastAsia"/>
          <w:color w:val="000000"/>
          <w:szCs w:val="21"/>
          <w:u w:val="single"/>
        </w:rPr>
        <w:t>１Ｌ</w:t>
      </w:r>
      <w:r w:rsidRPr="00FC0DC3">
        <w:rPr>
          <w:rFonts w:ascii="メイリオ" w:eastAsia="メイリオ" w:hAnsi="メイリオ" w:cs="メイリオ"/>
          <w:color w:val="000000"/>
          <w:szCs w:val="21"/>
          <w:u w:val="single"/>
        </w:rPr>
        <w:tab/>
      </w:r>
      <w:r w:rsidRPr="00FC0DC3">
        <w:rPr>
          <w:rFonts w:ascii="メイリオ" w:eastAsia="メイリオ" w:hAnsi="メイリオ" w:cs="メイリオ"/>
          <w:color w:val="000000"/>
          <w:szCs w:val="21"/>
          <w:u w:val="single"/>
        </w:rPr>
        <w:tab/>
      </w:r>
      <w:r w:rsidRPr="00FC0DC3">
        <w:rPr>
          <w:rFonts w:ascii="メイリオ" w:eastAsia="メイリオ" w:hAnsi="メイリオ" w:cs="メイリオ" w:hint="eastAsia"/>
          <w:color w:val="000000"/>
          <w:szCs w:val="21"/>
          <w:u w:val="single"/>
        </w:rPr>
        <w:t xml:space="preserve">　円　値上</w:t>
      </w:r>
    </w:p>
    <w:p w14:paraId="2E9D2439" w14:textId="5BAC22B5" w:rsidR="00FC0DC3" w:rsidRPr="00FC0DC3" w:rsidRDefault="00FC0DC3" w:rsidP="00FC0DC3">
      <w:pPr>
        <w:snapToGrid w:val="0"/>
        <w:ind w:leftChars="200" w:left="386"/>
        <w:jc w:val="left"/>
        <w:rPr>
          <w:rFonts w:ascii="メイリオ" w:eastAsia="メイリオ" w:hAnsi="メイリオ" w:cs="メイリオ"/>
          <w:color w:val="000000"/>
          <w:szCs w:val="21"/>
          <w:u w:val="single"/>
        </w:rPr>
      </w:pPr>
      <w:r w:rsidRPr="00FC0DC3">
        <w:rPr>
          <w:rFonts w:ascii="メイリオ" w:eastAsia="メイリオ" w:hAnsi="メイリオ" w:cs="メイリオ" w:hint="eastAsia"/>
          <w:color w:val="000000"/>
          <w:szCs w:val="21"/>
          <w:u w:val="single"/>
        </w:rPr>
        <w:t>新ジャンル</w:t>
      </w:r>
      <w:r w:rsidRPr="00FC0DC3">
        <w:rPr>
          <w:rFonts w:ascii="メイリオ" w:eastAsia="メイリオ" w:hAnsi="メイリオ" w:cs="メイリオ"/>
          <w:color w:val="000000"/>
          <w:szCs w:val="21"/>
          <w:u w:val="single"/>
        </w:rPr>
        <w:tab/>
      </w:r>
      <w:r w:rsidRPr="00FC0DC3">
        <w:rPr>
          <w:rFonts w:ascii="メイリオ" w:eastAsia="メイリオ" w:hAnsi="メイリオ" w:cs="メイリオ" w:hint="eastAsia"/>
          <w:color w:val="000000"/>
          <w:szCs w:val="21"/>
          <w:u w:val="single"/>
        </w:rPr>
        <w:t>１Ｌ　（</w:t>
      </w:r>
      <w:r>
        <w:rPr>
          <w:rFonts w:ascii="メイリオ" w:eastAsia="メイリオ" w:hAnsi="メイリオ" w:cs="メイリオ" w:hint="eastAsia"/>
          <w:color w:val="000000"/>
          <w:szCs w:val="21"/>
          <w:u w:val="single"/>
        </w:rPr>
        <w:t xml:space="preserve">　　</w:t>
      </w:r>
      <w:r w:rsidRPr="00FC0DC3">
        <w:rPr>
          <w:rFonts w:ascii="メイリオ" w:eastAsia="メイリオ" w:hAnsi="メイリオ" w:cs="メイリオ" w:hint="eastAsia"/>
          <w:color w:val="000000"/>
          <w:szCs w:val="21"/>
          <w:u w:val="single"/>
        </w:rPr>
        <w:t>発泡酒と同価格）</w:t>
      </w:r>
    </w:p>
    <w:p w14:paraId="07720738" w14:textId="77777777" w:rsidR="00FC0DC3" w:rsidRDefault="00FC0DC3" w:rsidP="00FC0DC3">
      <w:pPr>
        <w:snapToGrid w:val="0"/>
        <w:ind w:left="386" w:hangingChars="200" w:hanging="386"/>
        <w:jc w:val="left"/>
        <w:rPr>
          <w:rFonts w:ascii="メイリオ" w:eastAsia="メイリオ" w:hAnsi="メイリオ" w:cs="メイリオ"/>
          <w:color w:val="000000"/>
          <w:szCs w:val="21"/>
        </w:rPr>
      </w:pPr>
    </w:p>
    <w:p w14:paraId="59469B9E" w14:textId="1EC85BAF" w:rsidR="00FC0DC3" w:rsidRPr="00FC0DC3" w:rsidRDefault="00FC0DC3" w:rsidP="00FC0DC3">
      <w:pPr>
        <w:snapToGrid w:val="0"/>
        <w:ind w:firstLineChars="100" w:firstLine="193"/>
        <w:jc w:val="left"/>
        <w:rPr>
          <w:rFonts w:ascii="メイリオ" w:eastAsia="メイリオ" w:hAnsi="メイリオ" w:cs="メイリオ"/>
          <w:color w:val="000000"/>
          <w:szCs w:val="21"/>
        </w:rPr>
      </w:pPr>
      <w:r w:rsidRPr="00FC0DC3">
        <w:rPr>
          <w:rFonts w:ascii="メイリオ" w:eastAsia="メイリオ" w:hAnsi="メイリオ" w:cs="メイリオ" w:hint="eastAsia"/>
          <w:color w:val="000000"/>
          <w:szCs w:val="21"/>
        </w:rPr>
        <w:t>【結論】</w:t>
      </w:r>
    </w:p>
    <w:p w14:paraId="04CCF244" w14:textId="77777777" w:rsidR="00FC0DC3" w:rsidRPr="00FC0DC3" w:rsidRDefault="00FC0DC3" w:rsidP="00FC0DC3">
      <w:pPr>
        <w:snapToGrid w:val="0"/>
        <w:ind w:leftChars="200" w:left="386"/>
        <w:jc w:val="left"/>
        <w:rPr>
          <w:rFonts w:ascii="メイリオ" w:eastAsia="メイリオ" w:hAnsi="メイリオ" w:cs="メイリオ"/>
          <w:color w:val="000000"/>
          <w:szCs w:val="21"/>
        </w:rPr>
      </w:pPr>
      <w:r w:rsidRPr="00FC0DC3">
        <w:rPr>
          <w:rFonts w:ascii="メイリオ" w:eastAsia="メイリオ" w:hAnsi="メイリオ" w:cs="メイリオ" w:hint="eastAsia"/>
          <w:color w:val="000000"/>
          <w:szCs w:val="21"/>
        </w:rPr>
        <w:t>酒販組合としては、増大する販管費率を抑え、法令遵守の観点からも適切な価格設定をお願いします。</w:t>
      </w:r>
    </w:p>
    <w:p w14:paraId="573FFD17" w14:textId="18740998" w:rsidR="00524B89" w:rsidRPr="0068667A" w:rsidRDefault="0068667A" w:rsidP="00EC6654">
      <w:pPr>
        <w:snapToGrid w:val="0"/>
        <w:ind w:left="386" w:hangingChars="200" w:hanging="386"/>
        <w:jc w:val="left"/>
        <w:rPr>
          <w:rFonts w:ascii="メイリオ" w:eastAsia="メイリオ" w:hAnsi="メイリオ" w:cs="メイリオ"/>
          <w:color w:val="000000"/>
          <w:szCs w:val="21"/>
        </w:rPr>
      </w:pPr>
      <w:r>
        <w:rPr>
          <w:rFonts w:ascii="メイリオ" w:eastAsia="メイリオ" w:hAnsi="メイリオ" w:cs="メイリオ" w:hint="eastAsia"/>
          <w:color w:val="000000"/>
          <w:szCs w:val="21"/>
        </w:rPr>
        <w:t xml:space="preserve">　　尚、価格改正額の目安が分からない場合、各組合事務局までお問い合わせください。</w:t>
      </w:r>
    </w:p>
    <w:sectPr w:rsidR="00524B89" w:rsidRPr="0068667A" w:rsidSect="00FC0DC3">
      <w:pgSz w:w="11906" w:h="16838" w:code="9"/>
      <w:pgMar w:top="1134" w:right="1077" w:bottom="1134" w:left="1077" w:header="851" w:footer="992" w:gutter="0"/>
      <w:cols w:space="425"/>
      <w:docGrid w:type="linesAndChars" w:linePitch="438"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15341" w14:textId="77777777" w:rsidR="00F11661" w:rsidRDefault="00F11661" w:rsidP="00176B84">
      <w:r>
        <w:separator/>
      </w:r>
    </w:p>
  </w:endnote>
  <w:endnote w:type="continuationSeparator" w:id="0">
    <w:p w14:paraId="774AA7A6" w14:textId="77777777" w:rsidR="00F11661" w:rsidRDefault="00F11661" w:rsidP="00176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04E8C" w14:textId="77777777" w:rsidR="00F11661" w:rsidRDefault="00F11661" w:rsidP="00176B84">
      <w:r>
        <w:separator/>
      </w:r>
    </w:p>
  </w:footnote>
  <w:footnote w:type="continuationSeparator" w:id="0">
    <w:p w14:paraId="2DFFB604" w14:textId="77777777" w:rsidR="00F11661" w:rsidRDefault="00F11661" w:rsidP="00176B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85C"/>
    <w:rsid w:val="0000029B"/>
    <w:rsid w:val="0006130D"/>
    <w:rsid w:val="000712EE"/>
    <w:rsid w:val="000730AF"/>
    <w:rsid w:val="00074E81"/>
    <w:rsid w:val="00077CE2"/>
    <w:rsid w:val="00077E9E"/>
    <w:rsid w:val="00082253"/>
    <w:rsid w:val="000840E6"/>
    <w:rsid w:val="00085A65"/>
    <w:rsid w:val="000909A0"/>
    <w:rsid w:val="000913C9"/>
    <w:rsid w:val="000A1BBE"/>
    <w:rsid w:val="000A7698"/>
    <w:rsid w:val="000B3F8F"/>
    <w:rsid w:val="000B4A1C"/>
    <w:rsid w:val="000B4D90"/>
    <w:rsid w:val="000C234D"/>
    <w:rsid w:val="000D2155"/>
    <w:rsid w:val="000D2990"/>
    <w:rsid w:val="000D6CAC"/>
    <w:rsid w:val="000E3684"/>
    <w:rsid w:val="000E5ADA"/>
    <w:rsid w:val="000E61FA"/>
    <w:rsid w:val="000F238A"/>
    <w:rsid w:val="000F2590"/>
    <w:rsid w:val="000F4675"/>
    <w:rsid w:val="00105526"/>
    <w:rsid w:val="0010584D"/>
    <w:rsid w:val="00106223"/>
    <w:rsid w:val="001067D7"/>
    <w:rsid w:val="001251B9"/>
    <w:rsid w:val="00127CCD"/>
    <w:rsid w:val="001317E0"/>
    <w:rsid w:val="00140081"/>
    <w:rsid w:val="001453DC"/>
    <w:rsid w:val="001457BB"/>
    <w:rsid w:val="00152FF7"/>
    <w:rsid w:val="00164770"/>
    <w:rsid w:val="00170D5B"/>
    <w:rsid w:val="00175B34"/>
    <w:rsid w:val="001768BA"/>
    <w:rsid w:val="00176B84"/>
    <w:rsid w:val="00185A11"/>
    <w:rsid w:val="00186D9D"/>
    <w:rsid w:val="001937CE"/>
    <w:rsid w:val="001A0A3E"/>
    <w:rsid w:val="001A7B6B"/>
    <w:rsid w:val="001B049B"/>
    <w:rsid w:val="001B47CA"/>
    <w:rsid w:val="001C14E0"/>
    <w:rsid w:val="001C6B54"/>
    <w:rsid w:val="001D097F"/>
    <w:rsid w:val="001D2E31"/>
    <w:rsid w:val="001D4623"/>
    <w:rsid w:val="001E0D5F"/>
    <w:rsid w:val="001E27C3"/>
    <w:rsid w:val="001F3A7A"/>
    <w:rsid w:val="001F5E41"/>
    <w:rsid w:val="0020485E"/>
    <w:rsid w:val="00206228"/>
    <w:rsid w:val="00207F12"/>
    <w:rsid w:val="002103E8"/>
    <w:rsid w:val="00211DFA"/>
    <w:rsid w:val="00213251"/>
    <w:rsid w:val="00220ADC"/>
    <w:rsid w:val="00221743"/>
    <w:rsid w:val="00226695"/>
    <w:rsid w:val="0022771D"/>
    <w:rsid w:val="002340F6"/>
    <w:rsid w:val="00235F0B"/>
    <w:rsid w:val="00240D61"/>
    <w:rsid w:val="00255035"/>
    <w:rsid w:val="0025626E"/>
    <w:rsid w:val="00257A57"/>
    <w:rsid w:val="00260DD8"/>
    <w:rsid w:val="00270A76"/>
    <w:rsid w:val="002739E0"/>
    <w:rsid w:val="00280116"/>
    <w:rsid w:val="00280F85"/>
    <w:rsid w:val="00281271"/>
    <w:rsid w:val="00281E6A"/>
    <w:rsid w:val="00287702"/>
    <w:rsid w:val="002A0AAC"/>
    <w:rsid w:val="002A1DF6"/>
    <w:rsid w:val="002A2CE7"/>
    <w:rsid w:val="002A6F4F"/>
    <w:rsid w:val="002B16B1"/>
    <w:rsid w:val="002C0446"/>
    <w:rsid w:val="002C47E5"/>
    <w:rsid w:val="002C7C7D"/>
    <w:rsid w:val="002D6478"/>
    <w:rsid w:val="002E0BE9"/>
    <w:rsid w:val="002E311F"/>
    <w:rsid w:val="002E65B7"/>
    <w:rsid w:val="002E7C72"/>
    <w:rsid w:val="002F4AB3"/>
    <w:rsid w:val="002F6232"/>
    <w:rsid w:val="0030180C"/>
    <w:rsid w:val="003036E2"/>
    <w:rsid w:val="00312ACB"/>
    <w:rsid w:val="003143B6"/>
    <w:rsid w:val="00314B30"/>
    <w:rsid w:val="003167E3"/>
    <w:rsid w:val="00322654"/>
    <w:rsid w:val="00331143"/>
    <w:rsid w:val="00341389"/>
    <w:rsid w:val="00346E11"/>
    <w:rsid w:val="003667E8"/>
    <w:rsid w:val="003908B6"/>
    <w:rsid w:val="00391B16"/>
    <w:rsid w:val="003963EC"/>
    <w:rsid w:val="003A57ED"/>
    <w:rsid w:val="003B27C3"/>
    <w:rsid w:val="003C2ECD"/>
    <w:rsid w:val="003C729B"/>
    <w:rsid w:val="003C7BC4"/>
    <w:rsid w:val="003D2374"/>
    <w:rsid w:val="003D4ED1"/>
    <w:rsid w:val="003E4A04"/>
    <w:rsid w:val="003E50D2"/>
    <w:rsid w:val="003F0E48"/>
    <w:rsid w:val="003F6DDA"/>
    <w:rsid w:val="00403D06"/>
    <w:rsid w:val="00405F35"/>
    <w:rsid w:val="00414A18"/>
    <w:rsid w:val="00417062"/>
    <w:rsid w:val="004223B0"/>
    <w:rsid w:val="00422430"/>
    <w:rsid w:val="00424E54"/>
    <w:rsid w:val="004257F3"/>
    <w:rsid w:val="0043246B"/>
    <w:rsid w:val="0044385A"/>
    <w:rsid w:val="00443915"/>
    <w:rsid w:val="0045176B"/>
    <w:rsid w:val="00456F29"/>
    <w:rsid w:val="004606E1"/>
    <w:rsid w:val="00461540"/>
    <w:rsid w:val="0046322B"/>
    <w:rsid w:val="00470B6E"/>
    <w:rsid w:val="00483A95"/>
    <w:rsid w:val="004841DB"/>
    <w:rsid w:val="00487265"/>
    <w:rsid w:val="00487960"/>
    <w:rsid w:val="00491A19"/>
    <w:rsid w:val="004B5F7C"/>
    <w:rsid w:val="004C4731"/>
    <w:rsid w:val="004D705C"/>
    <w:rsid w:val="004E5EC3"/>
    <w:rsid w:val="004F37AD"/>
    <w:rsid w:val="00502C4D"/>
    <w:rsid w:val="0050395C"/>
    <w:rsid w:val="00510E14"/>
    <w:rsid w:val="00521218"/>
    <w:rsid w:val="00524B89"/>
    <w:rsid w:val="00535559"/>
    <w:rsid w:val="005356AF"/>
    <w:rsid w:val="00536C68"/>
    <w:rsid w:val="005450B6"/>
    <w:rsid w:val="00552BAA"/>
    <w:rsid w:val="00555F29"/>
    <w:rsid w:val="005674A6"/>
    <w:rsid w:val="00580A8C"/>
    <w:rsid w:val="00585F4C"/>
    <w:rsid w:val="0058657E"/>
    <w:rsid w:val="00590B55"/>
    <w:rsid w:val="00593859"/>
    <w:rsid w:val="00594902"/>
    <w:rsid w:val="00594E45"/>
    <w:rsid w:val="005963E2"/>
    <w:rsid w:val="00597600"/>
    <w:rsid w:val="005A4934"/>
    <w:rsid w:val="005B0B39"/>
    <w:rsid w:val="005B49DA"/>
    <w:rsid w:val="005B67EE"/>
    <w:rsid w:val="005D094E"/>
    <w:rsid w:val="005D244F"/>
    <w:rsid w:val="005D5388"/>
    <w:rsid w:val="005D72A1"/>
    <w:rsid w:val="005E37D9"/>
    <w:rsid w:val="005F188C"/>
    <w:rsid w:val="005F2FAB"/>
    <w:rsid w:val="00601CA5"/>
    <w:rsid w:val="00602132"/>
    <w:rsid w:val="00611CA8"/>
    <w:rsid w:val="00611FEE"/>
    <w:rsid w:val="00633D7F"/>
    <w:rsid w:val="00645833"/>
    <w:rsid w:val="00651E98"/>
    <w:rsid w:val="00652311"/>
    <w:rsid w:val="00653B2E"/>
    <w:rsid w:val="00655204"/>
    <w:rsid w:val="00660AB4"/>
    <w:rsid w:val="00660B9D"/>
    <w:rsid w:val="00664E8C"/>
    <w:rsid w:val="00666F6E"/>
    <w:rsid w:val="00673426"/>
    <w:rsid w:val="006760D7"/>
    <w:rsid w:val="0068193F"/>
    <w:rsid w:val="0068667A"/>
    <w:rsid w:val="00691E60"/>
    <w:rsid w:val="006936ED"/>
    <w:rsid w:val="00694023"/>
    <w:rsid w:val="00695E5B"/>
    <w:rsid w:val="006A2C81"/>
    <w:rsid w:val="006A6F56"/>
    <w:rsid w:val="006B22CE"/>
    <w:rsid w:val="006B7F1A"/>
    <w:rsid w:val="006C714E"/>
    <w:rsid w:val="006C72B2"/>
    <w:rsid w:val="006D45CB"/>
    <w:rsid w:val="006F056F"/>
    <w:rsid w:val="006F6FA2"/>
    <w:rsid w:val="007002F6"/>
    <w:rsid w:val="00701B07"/>
    <w:rsid w:val="007036CE"/>
    <w:rsid w:val="007044E8"/>
    <w:rsid w:val="00711831"/>
    <w:rsid w:val="0071729E"/>
    <w:rsid w:val="007411AC"/>
    <w:rsid w:val="0074351F"/>
    <w:rsid w:val="00750699"/>
    <w:rsid w:val="00757327"/>
    <w:rsid w:val="0076297D"/>
    <w:rsid w:val="00764AAE"/>
    <w:rsid w:val="00767AF4"/>
    <w:rsid w:val="00776DB4"/>
    <w:rsid w:val="00782267"/>
    <w:rsid w:val="0079383C"/>
    <w:rsid w:val="00794F98"/>
    <w:rsid w:val="007A0EAF"/>
    <w:rsid w:val="007A4306"/>
    <w:rsid w:val="007B1DF7"/>
    <w:rsid w:val="007B39D4"/>
    <w:rsid w:val="007B4B38"/>
    <w:rsid w:val="007B6654"/>
    <w:rsid w:val="007D3F47"/>
    <w:rsid w:val="007D5D62"/>
    <w:rsid w:val="007E38DA"/>
    <w:rsid w:val="007E6F80"/>
    <w:rsid w:val="007F4051"/>
    <w:rsid w:val="00803808"/>
    <w:rsid w:val="00804DC3"/>
    <w:rsid w:val="008050D3"/>
    <w:rsid w:val="00810244"/>
    <w:rsid w:val="0082010E"/>
    <w:rsid w:val="00826A3B"/>
    <w:rsid w:val="008279A9"/>
    <w:rsid w:val="00827A21"/>
    <w:rsid w:val="008315A8"/>
    <w:rsid w:val="008333AA"/>
    <w:rsid w:val="00840D97"/>
    <w:rsid w:val="00852F3E"/>
    <w:rsid w:val="008545E6"/>
    <w:rsid w:val="00854CF4"/>
    <w:rsid w:val="00861D4A"/>
    <w:rsid w:val="008702E2"/>
    <w:rsid w:val="008710D6"/>
    <w:rsid w:val="008739DE"/>
    <w:rsid w:val="008771DC"/>
    <w:rsid w:val="008834DE"/>
    <w:rsid w:val="00886728"/>
    <w:rsid w:val="00886FCC"/>
    <w:rsid w:val="00892C01"/>
    <w:rsid w:val="00894299"/>
    <w:rsid w:val="0089448A"/>
    <w:rsid w:val="00895592"/>
    <w:rsid w:val="00896E2F"/>
    <w:rsid w:val="008A7E11"/>
    <w:rsid w:val="008B17AD"/>
    <w:rsid w:val="008B208B"/>
    <w:rsid w:val="008B7B5A"/>
    <w:rsid w:val="008B7CBD"/>
    <w:rsid w:val="008C2080"/>
    <w:rsid w:val="008D1B6F"/>
    <w:rsid w:val="008D279B"/>
    <w:rsid w:val="008D6CDE"/>
    <w:rsid w:val="008E3406"/>
    <w:rsid w:val="008E5EA9"/>
    <w:rsid w:val="008E71CB"/>
    <w:rsid w:val="008F537A"/>
    <w:rsid w:val="00913186"/>
    <w:rsid w:val="00915B01"/>
    <w:rsid w:val="0093537B"/>
    <w:rsid w:val="00935C4F"/>
    <w:rsid w:val="0094055D"/>
    <w:rsid w:val="00955D51"/>
    <w:rsid w:val="00964E47"/>
    <w:rsid w:val="00980508"/>
    <w:rsid w:val="00985C96"/>
    <w:rsid w:val="009926E2"/>
    <w:rsid w:val="00993076"/>
    <w:rsid w:val="0099333F"/>
    <w:rsid w:val="0099482C"/>
    <w:rsid w:val="009A2F1C"/>
    <w:rsid w:val="009A5DFA"/>
    <w:rsid w:val="009A7815"/>
    <w:rsid w:val="009B4A04"/>
    <w:rsid w:val="009B6AA5"/>
    <w:rsid w:val="009B7A5B"/>
    <w:rsid w:val="009C1565"/>
    <w:rsid w:val="009E13BD"/>
    <w:rsid w:val="009E4015"/>
    <w:rsid w:val="009E70B6"/>
    <w:rsid w:val="00A04CE0"/>
    <w:rsid w:val="00A05D66"/>
    <w:rsid w:val="00A1329A"/>
    <w:rsid w:val="00A13320"/>
    <w:rsid w:val="00A13C24"/>
    <w:rsid w:val="00A15FC1"/>
    <w:rsid w:val="00A26E23"/>
    <w:rsid w:val="00A53770"/>
    <w:rsid w:val="00A6192E"/>
    <w:rsid w:val="00A61C0B"/>
    <w:rsid w:val="00A6436F"/>
    <w:rsid w:val="00A82D29"/>
    <w:rsid w:val="00A91EE9"/>
    <w:rsid w:val="00A95156"/>
    <w:rsid w:val="00AA49E4"/>
    <w:rsid w:val="00AB5C7E"/>
    <w:rsid w:val="00AC0CE8"/>
    <w:rsid w:val="00AC1323"/>
    <w:rsid w:val="00AD1258"/>
    <w:rsid w:val="00AD13FC"/>
    <w:rsid w:val="00AD2ABB"/>
    <w:rsid w:val="00AE13C6"/>
    <w:rsid w:val="00AE51A6"/>
    <w:rsid w:val="00AF3279"/>
    <w:rsid w:val="00AF5D07"/>
    <w:rsid w:val="00B03645"/>
    <w:rsid w:val="00B03D4D"/>
    <w:rsid w:val="00B10668"/>
    <w:rsid w:val="00B11A5A"/>
    <w:rsid w:val="00B11CDE"/>
    <w:rsid w:val="00B12FAD"/>
    <w:rsid w:val="00B13B83"/>
    <w:rsid w:val="00B15C4D"/>
    <w:rsid w:val="00B2464E"/>
    <w:rsid w:val="00B30F9D"/>
    <w:rsid w:val="00B34A45"/>
    <w:rsid w:val="00B34D5E"/>
    <w:rsid w:val="00B369FA"/>
    <w:rsid w:val="00B4408C"/>
    <w:rsid w:val="00B5123B"/>
    <w:rsid w:val="00B52688"/>
    <w:rsid w:val="00B54419"/>
    <w:rsid w:val="00B56664"/>
    <w:rsid w:val="00B64A9B"/>
    <w:rsid w:val="00B820FB"/>
    <w:rsid w:val="00B82864"/>
    <w:rsid w:val="00B84EED"/>
    <w:rsid w:val="00B85610"/>
    <w:rsid w:val="00B90CBA"/>
    <w:rsid w:val="00B97210"/>
    <w:rsid w:val="00BA1D84"/>
    <w:rsid w:val="00BA6AA0"/>
    <w:rsid w:val="00BA74E4"/>
    <w:rsid w:val="00BB2A71"/>
    <w:rsid w:val="00BB670A"/>
    <w:rsid w:val="00BB7917"/>
    <w:rsid w:val="00BC3304"/>
    <w:rsid w:val="00BD0447"/>
    <w:rsid w:val="00BD0E8A"/>
    <w:rsid w:val="00BD3E72"/>
    <w:rsid w:val="00BD5083"/>
    <w:rsid w:val="00BD7BA0"/>
    <w:rsid w:val="00BE6154"/>
    <w:rsid w:val="00BE6467"/>
    <w:rsid w:val="00BF1DA8"/>
    <w:rsid w:val="00BF4378"/>
    <w:rsid w:val="00C06B6F"/>
    <w:rsid w:val="00C06E40"/>
    <w:rsid w:val="00C15724"/>
    <w:rsid w:val="00C25CE2"/>
    <w:rsid w:val="00C31F5A"/>
    <w:rsid w:val="00C33428"/>
    <w:rsid w:val="00C36DA0"/>
    <w:rsid w:val="00C37C2E"/>
    <w:rsid w:val="00C5463A"/>
    <w:rsid w:val="00C63EE7"/>
    <w:rsid w:val="00C7175D"/>
    <w:rsid w:val="00C74CDD"/>
    <w:rsid w:val="00C77565"/>
    <w:rsid w:val="00C91A40"/>
    <w:rsid w:val="00CA0437"/>
    <w:rsid w:val="00CA137B"/>
    <w:rsid w:val="00CB5C54"/>
    <w:rsid w:val="00CB5CD8"/>
    <w:rsid w:val="00CC465D"/>
    <w:rsid w:val="00CC7663"/>
    <w:rsid w:val="00CD58B1"/>
    <w:rsid w:val="00CD62C4"/>
    <w:rsid w:val="00CD6C21"/>
    <w:rsid w:val="00CF7746"/>
    <w:rsid w:val="00D04FC9"/>
    <w:rsid w:val="00D1084E"/>
    <w:rsid w:val="00D116D0"/>
    <w:rsid w:val="00D208C8"/>
    <w:rsid w:val="00D21898"/>
    <w:rsid w:val="00D2224F"/>
    <w:rsid w:val="00D26A85"/>
    <w:rsid w:val="00D26D19"/>
    <w:rsid w:val="00D310F3"/>
    <w:rsid w:val="00D31D5E"/>
    <w:rsid w:val="00D37060"/>
    <w:rsid w:val="00D4284E"/>
    <w:rsid w:val="00D43692"/>
    <w:rsid w:val="00D514C9"/>
    <w:rsid w:val="00D573C2"/>
    <w:rsid w:val="00D63C42"/>
    <w:rsid w:val="00D643E0"/>
    <w:rsid w:val="00D8634C"/>
    <w:rsid w:val="00D92C1E"/>
    <w:rsid w:val="00D94155"/>
    <w:rsid w:val="00DA0F43"/>
    <w:rsid w:val="00DA2843"/>
    <w:rsid w:val="00DA29A6"/>
    <w:rsid w:val="00DB07F1"/>
    <w:rsid w:val="00DB35DF"/>
    <w:rsid w:val="00DB52D4"/>
    <w:rsid w:val="00DC1B06"/>
    <w:rsid w:val="00DC48FC"/>
    <w:rsid w:val="00DD022A"/>
    <w:rsid w:val="00DF4913"/>
    <w:rsid w:val="00E00772"/>
    <w:rsid w:val="00E01549"/>
    <w:rsid w:val="00E04130"/>
    <w:rsid w:val="00E10D8F"/>
    <w:rsid w:val="00E11D5B"/>
    <w:rsid w:val="00E20F09"/>
    <w:rsid w:val="00E23CAB"/>
    <w:rsid w:val="00E3285C"/>
    <w:rsid w:val="00E4211C"/>
    <w:rsid w:val="00E44476"/>
    <w:rsid w:val="00E50925"/>
    <w:rsid w:val="00E52727"/>
    <w:rsid w:val="00E56D83"/>
    <w:rsid w:val="00E637AC"/>
    <w:rsid w:val="00E6677E"/>
    <w:rsid w:val="00E66BDD"/>
    <w:rsid w:val="00E714D4"/>
    <w:rsid w:val="00E720C6"/>
    <w:rsid w:val="00E72952"/>
    <w:rsid w:val="00E74BE6"/>
    <w:rsid w:val="00E779E9"/>
    <w:rsid w:val="00E85685"/>
    <w:rsid w:val="00E944D1"/>
    <w:rsid w:val="00EA3587"/>
    <w:rsid w:val="00EB5659"/>
    <w:rsid w:val="00EC3BAD"/>
    <w:rsid w:val="00EC6654"/>
    <w:rsid w:val="00ED61F4"/>
    <w:rsid w:val="00EE68CE"/>
    <w:rsid w:val="00EF4475"/>
    <w:rsid w:val="00F105C1"/>
    <w:rsid w:val="00F11661"/>
    <w:rsid w:val="00F12296"/>
    <w:rsid w:val="00F26EF6"/>
    <w:rsid w:val="00F36CF7"/>
    <w:rsid w:val="00F41C0E"/>
    <w:rsid w:val="00F55CAE"/>
    <w:rsid w:val="00F61058"/>
    <w:rsid w:val="00F64982"/>
    <w:rsid w:val="00F720C8"/>
    <w:rsid w:val="00F76829"/>
    <w:rsid w:val="00F832D6"/>
    <w:rsid w:val="00F8464B"/>
    <w:rsid w:val="00F87D06"/>
    <w:rsid w:val="00F959F1"/>
    <w:rsid w:val="00F97A39"/>
    <w:rsid w:val="00FA0A7F"/>
    <w:rsid w:val="00FA15F9"/>
    <w:rsid w:val="00FA7A43"/>
    <w:rsid w:val="00FB6E0C"/>
    <w:rsid w:val="00FC0DC3"/>
    <w:rsid w:val="00FC3AAB"/>
    <w:rsid w:val="00FD5CDE"/>
    <w:rsid w:val="00FF6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A5F23B"/>
  <w15:chartTrackingRefBased/>
  <w15:docId w15:val="{D915CA49-3514-44E5-88FD-1CD6354B4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57F3"/>
    <w:pPr>
      <w:widowControl w:val="0"/>
      <w:jc w:val="both"/>
    </w:pPr>
    <w:rPr>
      <w:rFonts w:ascii="ＭＳ 明朝" w:eastAsia="Century"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22654"/>
    <w:rPr>
      <w:rFonts w:ascii="Arial" w:eastAsia="ＭＳ ゴシック" w:hAnsi="Arial"/>
      <w:sz w:val="18"/>
      <w:szCs w:val="18"/>
    </w:rPr>
  </w:style>
  <w:style w:type="paragraph" w:styleId="a4">
    <w:name w:val="Note Heading"/>
    <w:basedOn w:val="a"/>
    <w:next w:val="a"/>
    <w:rsid w:val="00170D5B"/>
    <w:pPr>
      <w:jc w:val="center"/>
    </w:pPr>
    <w:rPr>
      <w:rFonts w:ascii="メイリオ" w:eastAsia="メイリオ" w:hAnsi="メイリオ" w:cs="メイリオ"/>
    </w:rPr>
  </w:style>
  <w:style w:type="paragraph" w:styleId="a5">
    <w:name w:val="Closing"/>
    <w:basedOn w:val="a"/>
    <w:rsid w:val="00170D5B"/>
    <w:pPr>
      <w:jc w:val="right"/>
    </w:pPr>
    <w:rPr>
      <w:rFonts w:ascii="メイリオ" w:eastAsia="メイリオ" w:hAnsi="メイリオ" w:cs="メイリオ"/>
    </w:rPr>
  </w:style>
  <w:style w:type="paragraph" w:styleId="a6">
    <w:name w:val="header"/>
    <w:basedOn w:val="a"/>
    <w:link w:val="a7"/>
    <w:rsid w:val="00176B84"/>
    <w:pPr>
      <w:tabs>
        <w:tab w:val="center" w:pos="4252"/>
        <w:tab w:val="right" w:pos="8504"/>
      </w:tabs>
      <w:snapToGrid w:val="0"/>
    </w:pPr>
  </w:style>
  <w:style w:type="character" w:customStyle="1" w:styleId="a7">
    <w:name w:val="ヘッダー (文字)"/>
    <w:basedOn w:val="a0"/>
    <w:link w:val="a6"/>
    <w:rsid w:val="00176B84"/>
    <w:rPr>
      <w:rFonts w:ascii="ＭＳ 明朝" w:eastAsia="Century" w:hAnsi="ＭＳ 明朝"/>
      <w:kern w:val="2"/>
      <w:sz w:val="21"/>
      <w:szCs w:val="24"/>
    </w:rPr>
  </w:style>
  <w:style w:type="paragraph" w:styleId="a8">
    <w:name w:val="footer"/>
    <w:basedOn w:val="a"/>
    <w:link w:val="a9"/>
    <w:rsid w:val="00176B84"/>
    <w:pPr>
      <w:tabs>
        <w:tab w:val="center" w:pos="4252"/>
        <w:tab w:val="right" w:pos="8504"/>
      </w:tabs>
      <w:snapToGrid w:val="0"/>
    </w:pPr>
  </w:style>
  <w:style w:type="character" w:customStyle="1" w:styleId="a9">
    <w:name w:val="フッター (文字)"/>
    <w:basedOn w:val="a0"/>
    <w:link w:val="a8"/>
    <w:rsid w:val="00176B84"/>
    <w:rPr>
      <w:rFonts w:ascii="ＭＳ 明朝" w:eastAsia="Century" w:hAnsi="ＭＳ 明朝"/>
      <w:kern w:val="2"/>
      <w:sz w:val="21"/>
      <w:szCs w:val="24"/>
    </w:rPr>
  </w:style>
  <w:style w:type="character" w:styleId="aa">
    <w:name w:val="Hyperlink"/>
    <w:basedOn w:val="a0"/>
    <w:rsid w:val="00AF5D07"/>
    <w:rPr>
      <w:color w:val="0563C1" w:themeColor="hyperlink"/>
      <w:u w:val="single"/>
    </w:rPr>
  </w:style>
  <w:style w:type="character" w:styleId="ab">
    <w:name w:val="Unresolved Mention"/>
    <w:basedOn w:val="a0"/>
    <w:uiPriority w:val="99"/>
    <w:semiHidden/>
    <w:unhideWhenUsed/>
    <w:rsid w:val="00AF5D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104</Words>
  <Characters>596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平成29年6月1日</vt:lpstr>
      <vt:lpstr>平成29年6月1日</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平成29年6月1日</dc:title>
  <dc:subject/>
  <dc:creator>Kenren01</dc:creator>
  <cp:keywords/>
  <dc:description/>
  <cp:lastModifiedBy>Toyoda Takashi</cp:lastModifiedBy>
  <cp:revision>2</cp:revision>
  <cp:lastPrinted>2023-08-23T00:30:00Z</cp:lastPrinted>
  <dcterms:created xsi:type="dcterms:W3CDTF">2023-08-23T05:45:00Z</dcterms:created>
  <dcterms:modified xsi:type="dcterms:W3CDTF">2023-08-23T05:45:00Z</dcterms:modified>
</cp:coreProperties>
</file>